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46602" w14:textId="4BE963E4" w:rsidR="00483244" w:rsidRPr="00F71B08" w:rsidRDefault="00C07B1E" w:rsidP="007905B2">
      <w:pPr>
        <w:jc w:val="center"/>
        <w:rPr>
          <w:rFonts w:ascii="小标宋" w:eastAsia="小标宋" w:hAnsiTheme="minorEastAsia" w:cstheme="majorEastAsia" w:hint="eastAsia"/>
          <w:sz w:val="32"/>
          <w:szCs w:val="32"/>
          <w:lang w:eastAsia="zh-Hans"/>
        </w:rPr>
      </w:pPr>
      <w:r w:rsidRPr="00F71B08">
        <w:rPr>
          <w:rFonts w:ascii="小标宋" w:eastAsia="小标宋" w:hAnsiTheme="majorEastAsia" w:cstheme="majorEastAsia" w:hint="eastAsia"/>
          <w:sz w:val="32"/>
          <w:szCs w:val="32"/>
          <w:lang w:eastAsia="zh-Hans"/>
        </w:rPr>
        <w:t>关于开展“知史鉴今守初心，回眸历史述北林”</w:t>
      </w:r>
      <w:r w:rsidR="00F71B08" w:rsidRPr="00F71B08">
        <w:rPr>
          <w:rFonts w:ascii="小标宋" w:eastAsia="小标宋" w:hAnsiTheme="minorEastAsia" w:cstheme="majorEastAsia" w:hint="eastAsia"/>
          <w:sz w:val="32"/>
          <w:szCs w:val="32"/>
          <w:lang w:eastAsia="zh-Hans"/>
        </w:rPr>
        <w:t>北京林业大学校史馆参观学习</w:t>
      </w:r>
      <w:r w:rsidRPr="00F71B08">
        <w:rPr>
          <w:rFonts w:ascii="小标宋" w:eastAsia="小标宋" w:hAnsiTheme="minorEastAsia" w:cstheme="majorEastAsia" w:hint="eastAsia"/>
          <w:sz w:val="32"/>
          <w:szCs w:val="32"/>
          <w:lang w:eastAsia="zh-Hans"/>
        </w:rPr>
        <w:t>的通知</w:t>
      </w:r>
    </w:p>
    <w:p w14:paraId="4AFE66C0" w14:textId="77777777" w:rsidR="00483244" w:rsidRDefault="00C07B1E" w:rsidP="007905B2">
      <w:pPr>
        <w:pStyle w:val="a8"/>
        <w:ind w:firstLineChars="0" w:firstLine="0"/>
        <w:rPr>
          <w:rFonts w:asciiTheme="minorEastAsia" w:eastAsiaTheme="minorEastAsia" w:hAnsiTheme="minorEastAsia" w:cs="仿宋"/>
          <w:b/>
          <w:bCs/>
          <w:sz w:val="28"/>
          <w:szCs w:val="28"/>
        </w:rPr>
      </w:pPr>
      <w:proofErr w:type="gramStart"/>
      <w:r>
        <w:rPr>
          <w:rFonts w:asciiTheme="minorEastAsia" w:eastAsiaTheme="minorEastAsia" w:hAnsiTheme="minorEastAsia" w:cs="仿宋" w:hint="eastAsia"/>
          <w:b/>
          <w:bCs/>
          <w:sz w:val="28"/>
          <w:szCs w:val="28"/>
        </w:rPr>
        <w:t>一</w:t>
      </w:r>
      <w:proofErr w:type="gramEnd"/>
      <w:r>
        <w:rPr>
          <w:rFonts w:asciiTheme="minorEastAsia" w:eastAsiaTheme="minorEastAsia" w:hAnsiTheme="minorEastAsia" w:cs="仿宋" w:hint="eastAsia"/>
          <w:b/>
          <w:bCs/>
          <w:sz w:val="28"/>
          <w:szCs w:val="28"/>
        </w:rPr>
        <w:t>．活动背景</w:t>
      </w:r>
    </w:p>
    <w:p w14:paraId="4D39D333" w14:textId="77777777" w:rsidR="00483244" w:rsidRDefault="00C07B1E" w:rsidP="007905B2">
      <w:pPr>
        <w:pStyle w:val="a8"/>
        <w:tabs>
          <w:tab w:val="left" w:pos="802"/>
        </w:tabs>
        <w:ind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为深入贯彻党的二十大精神，让各位初级班成员更加全面、生动、立体地了解北京林业大学，丰富各位初级班成员对北京林业大学的认同感和归属感，现开展“知史鉴今守初心，回眸历史述北林”主题活动，让各位初级班成员在参观中更加深入了解北林悠久的历史和深厚的文化底蕴</w:t>
      </w:r>
    </w:p>
    <w:p w14:paraId="7701A7D5" w14:textId="77777777" w:rsidR="00483244" w:rsidRDefault="00C07B1E" w:rsidP="007905B2">
      <w:pPr>
        <w:pStyle w:val="a8"/>
        <w:ind w:firstLineChars="0" w:firstLine="0"/>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二．活动主题</w:t>
      </w:r>
    </w:p>
    <w:p w14:paraId="6609E41E" w14:textId="77777777" w:rsidR="00483244" w:rsidRDefault="00C07B1E" w:rsidP="007905B2">
      <w:pPr>
        <w:widowControl/>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lang w:eastAsia="zh-Hans"/>
        </w:rPr>
        <w:t>参观北京林业大学校史馆——通过对北林百年发展历程的回顾</w:t>
      </w:r>
      <w:r>
        <w:rPr>
          <w:rFonts w:asciiTheme="minorEastAsia" w:eastAsiaTheme="minorEastAsia" w:hAnsiTheme="minorEastAsia" w:cs="仿宋" w:hint="eastAsia"/>
          <w:sz w:val="28"/>
          <w:szCs w:val="28"/>
        </w:rPr>
        <w:t>，</w:t>
      </w:r>
      <w:r>
        <w:rPr>
          <w:rFonts w:asciiTheme="minorEastAsia" w:eastAsiaTheme="minorEastAsia" w:hAnsiTheme="minorEastAsia" w:cs="仿宋" w:hint="eastAsia"/>
          <w:sz w:val="28"/>
          <w:szCs w:val="28"/>
          <w:lang w:eastAsia="zh-Hans"/>
        </w:rPr>
        <w:t>深刻体会北林从建校之初筚路蓝缕的艰辛，到如今跻身一流大学的辉煌成就。感受一代代北林人自强不息、艰苦创业的奋斗精神，以及“知山知水，树木树人”的使命担当。同时，深入了解北林在林业科研、生态建设、环境保护等方面的特色，增强对北林的认同感和归属感，传承和发扬林人精神，增强爱校荣校意识，为建设美丽中国贡献力量。</w:t>
      </w:r>
    </w:p>
    <w:p w14:paraId="63220F96" w14:textId="77777777" w:rsidR="00483244" w:rsidRDefault="00C07B1E" w:rsidP="007905B2">
      <w:pPr>
        <w:pStyle w:val="a8"/>
        <w:ind w:firstLineChars="0" w:firstLine="0"/>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三．参与人员</w:t>
      </w:r>
    </w:p>
    <w:p w14:paraId="2CBCD9B1" w14:textId="6DADDA14" w:rsidR="00483244" w:rsidRDefault="00C07B1E" w:rsidP="007905B2">
      <w:pPr>
        <w:pStyle w:val="a8"/>
        <w:ind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第</w:t>
      </w:r>
      <w:r>
        <w:rPr>
          <w:rFonts w:asciiTheme="minorEastAsia" w:eastAsiaTheme="minorEastAsia" w:hAnsiTheme="minorEastAsia" w:cs="仿宋" w:hint="eastAsia"/>
          <w:sz w:val="28"/>
          <w:szCs w:val="28"/>
        </w:rPr>
        <w:t>73</w:t>
      </w:r>
      <w:r>
        <w:rPr>
          <w:rFonts w:asciiTheme="minorEastAsia" w:eastAsiaTheme="minorEastAsia" w:hAnsiTheme="minorEastAsia" w:cs="仿宋" w:hint="eastAsia"/>
          <w:sz w:val="28"/>
          <w:szCs w:val="28"/>
        </w:rPr>
        <w:t>期党校初级班全体学员及</w:t>
      </w:r>
      <w:r w:rsidR="00D17297">
        <w:rPr>
          <w:rFonts w:asciiTheme="minorEastAsia" w:eastAsiaTheme="minorEastAsia" w:hAnsiTheme="minorEastAsia" w:cs="仿宋" w:hint="eastAsia"/>
          <w:sz w:val="28"/>
          <w:szCs w:val="28"/>
        </w:rPr>
        <w:t>小组</w:t>
      </w:r>
      <w:r>
        <w:rPr>
          <w:rFonts w:asciiTheme="minorEastAsia" w:eastAsiaTheme="minorEastAsia" w:hAnsiTheme="minorEastAsia" w:cs="仿宋" w:hint="eastAsia"/>
          <w:sz w:val="28"/>
          <w:szCs w:val="28"/>
        </w:rPr>
        <w:t>辅导员</w:t>
      </w:r>
    </w:p>
    <w:p w14:paraId="63F819DD" w14:textId="77777777" w:rsidR="00483244" w:rsidRDefault="00C07B1E" w:rsidP="007905B2">
      <w:pPr>
        <w:pStyle w:val="a8"/>
        <w:ind w:firstLineChars="0" w:firstLine="0"/>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四．活动地点、时间</w:t>
      </w:r>
    </w:p>
    <w:p w14:paraId="400526D3" w14:textId="77777777" w:rsidR="00483244" w:rsidRDefault="00C07B1E" w:rsidP="007905B2">
      <w:pPr>
        <w:pStyle w:val="a8"/>
        <w:ind w:firstLine="560"/>
        <w:rPr>
          <w:rFonts w:asciiTheme="minorEastAsia" w:eastAsiaTheme="minorEastAsia" w:hAnsiTheme="minorEastAsia" w:cs="仿宋"/>
          <w:sz w:val="28"/>
          <w:szCs w:val="28"/>
          <w:highlight w:val="yellow"/>
        </w:rPr>
      </w:pPr>
      <w:r>
        <w:rPr>
          <w:rFonts w:asciiTheme="minorEastAsia" w:eastAsiaTheme="minorEastAsia" w:hAnsiTheme="minorEastAsia" w:cs="仿宋" w:hint="eastAsia"/>
          <w:sz w:val="28"/>
          <w:szCs w:val="28"/>
        </w:rPr>
        <w:t>活动地点：北京林业大学校史馆</w:t>
      </w:r>
    </w:p>
    <w:p w14:paraId="20AF49F1" w14:textId="77777777" w:rsidR="00483244" w:rsidRDefault="00C07B1E" w:rsidP="007905B2">
      <w:pPr>
        <w:pStyle w:val="a8"/>
        <w:ind w:firstLine="560"/>
        <w:rPr>
          <w:rFonts w:asciiTheme="minorEastAsia" w:eastAsiaTheme="minorEastAsia" w:hAnsiTheme="minorEastAsia" w:cs="仿宋"/>
          <w:sz w:val="28"/>
          <w:szCs w:val="28"/>
          <w:highlight w:val="yellow"/>
        </w:rPr>
      </w:pPr>
      <w:r>
        <w:rPr>
          <w:rFonts w:asciiTheme="minorEastAsia" w:eastAsiaTheme="minorEastAsia" w:hAnsiTheme="minorEastAsia" w:cs="仿宋" w:hint="eastAsia"/>
          <w:sz w:val="28"/>
          <w:szCs w:val="28"/>
        </w:rPr>
        <w:t>活动时间：</w:t>
      </w:r>
      <w:r>
        <w:rPr>
          <w:rFonts w:asciiTheme="minorEastAsia" w:eastAsiaTheme="minorEastAsia" w:hAnsiTheme="minorEastAsia" w:cs="仿宋" w:hint="eastAsia"/>
          <w:sz w:val="28"/>
          <w:szCs w:val="28"/>
        </w:rPr>
        <w:t>2024</w:t>
      </w:r>
      <w:r>
        <w:rPr>
          <w:rFonts w:asciiTheme="minorEastAsia" w:eastAsiaTheme="minorEastAsia" w:hAnsiTheme="minorEastAsia" w:cs="仿宋" w:hint="eastAsia"/>
          <w:sz w:val="28"/>
          <w:szCs w:val="28"/>
        </w:rPr>
        <w:t>年</w:t>
      </w:r>
      <w:r>
        <w:rPr>
          <w:rFonts w:asciiTheme="minorEastAsia" w:eastAsiaTheme="minorEastAsia" w:hAnsiTheme="minorEastAsia" w:cs="仿宋" w:hint="eastAsia"/>
          <w:sz w:val="28"/>
          <w:szCs w:val="28"/>
        </w:rPr>
        <w:t>10</w:t>
      </w:r>
      <w:r>
        <w:rPr>
          <w:rFonts w:asciiTheme="minorEastAsia" w:eastAsiaTheme="minorEastAsia" w:hAnsiTheme="minorEastAsia" w:cs="仿宋" w:hint="eastAsia"/>
          <w:sz w:val="28"/>
          <w:szCs w:val="28"/>
        </w:rPr>
        <w:t>月</w:t>
      </w:r>
      <w:r>
        <w:rPr>
          <w:rFonts w:asciiTheme="minorEastAsia" w:eastAsiaTheme="minorEastAsia" w:hAnsiTheme="minorEastAsia" w:cs="仿宋" w:hint="eastAsia"/>
          <w:sz w:val="28"/>
          <w:szCs w:val="28"/>
        </w:rPr>
        <w:t>13</w:t>
      </w:r>
      <w:r>
        <w:rPr>
          <w:rFonts w:asciiTheme="minorEastAsia" w:eastAsiaTheme="minorEastAsia" w:hAnsiTheme="minorEastAsia" w:cs="仿宋" w:hint="eastAsia"/>
          <w:sz w:val="28"/>
          <w:szCs w:val="28"/>
        </w:rPr>
        <w:t>日至</w:t>
      </w:r>
      <w:r>
        <w:rPr>
          <w:rFonts w:asciiTheme="minorEastAsia" w:eastAsiaTheme="minorEastAsia" w:hAnsiTheme="minorEastAsia" w:cs="仿宋" w:hint="eastAsia"/>
          <w:sz w:val="28"/>
          <w:szCs w:val="28"/>
        </w:rPr>
        <w:t>2024</w:t>
      </w:r>
      <w:r>
        <w:rPr>
          <w:rFonts w:asciiTheme="minorEastAsia" w:eastAsiaTheme="minorEastAsia" w:hAnsiTheme="minorEastAsia" w:cs="仿宋" w:hint="eastAsia"/>
          <w:sz w:val="28"/>
          <w:szCs w:val="28"/>
        </w:rPr>
        <w:t>年</w:t>
      </w:r>
      <w:r>
        <w:rPr>
          <w:rFonts w:asciiTheme="minorEastAsia" w:eastAsiaTheme="minorEastAsia" w:hAnsiTheme="minorEastAsia" w:cs="仿宋" w:hint="eastAsia"/>
          <w:sz w:val="28"/>
          <w:szCs w:val="28"/>
        </w:rPr>
        <w:t>11</w:t>
      </w:r>
      <w:r>
        <w:rPr>
          <w:rFonts w:asciiTheme="minorEastAsia" w:eastAsiaTheme="minorEastAsia" w:hAnsiTheme="minorEastAsia" w:cs="仿宋" w:hint="eastAsia"/>
          <w:sz w:val="28"/>
          <w:szCs w:val="28"/>
        </w:rPr>
        <w:t>月</w:t>
      </w: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日</w:t>
      </w:r>
    </w:p>
    <w:p w14:paraId="7FB45B7E" w14:textId="77777777" w:rsidR="00483244" w:rsidRDefault="00C07B1E" w:rsidP="007905B2">
      <w:pPr>
        <w:pStyle w:val="a8"/>
        <w:ind w:firstLineChars="0" w:firstLine="0"/>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五．活动流程</w:t>
      </w:r>
    </w:p>
    <w:p w14:paraId="4526F2C6" w14:textId="77777777" w:rsidR="00483244" w:rsidRDefault="00C07B1E" w:rsidP="007905B2">
      <w:pPr>
        <w:pStyle w:val="a8"/>
        <w:tabs>
          <w:tab w:val="left" w:pos="802"/>
        </w:tabs>
        <w:ind w:firstLineChars="100" w:firstLine="28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前期准备</w:t>
      </w:r>
    </w:p>
    <w:p w14:paraId="023C7578" w14:textId="77777777" w:rsidR="00483244" w:rsidRDefault="00C07B1E" w:rsidP="007905B2">
      <w:pPr>
        <w:pStyle w:val="a8"/>
        <w:tabs>
          <w:tab w:val="left" w:pos="802"/>
        </w:tabs>
        <w:ind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初</w:t>
      </w:r>
      <w:r>
        <w:rPr>
          <w:rFonts w:asciiTheme="minorEastAsia" w:eastAsiaTheme="minorEastAsia" w:hAnsiTheme="minorEastAsia" w:cs="仿宋" w:hint="eastAsia"/>
          <w:color w:val="222222"/>
          <w:sz w:val="28"/>
          <w:szCs w:val="28"/>
        </w:rPr>
        <w:t>级班成员按</w:t>
      </w:r>
      <w:r>
        <w:rPr>
          <w:rFonts w:asciiTheme="minorEastAsia" w:eastAsiaTheme="minorEastAsia" w:hAnsiTheme="minorEastAsia" w:cs="仿宋" w:hint="eastAsia"/>
          <w:sz w:val="28"/>
          <w:szCs w:val="28"/>
        </w:rPr>
        <w:t>照既定分组进行活动，每个小组设有一个组长，组长代表全组成员与本组辅导员商议后，确定集合地点、参观时间，提前做好准备，带上证件，做好安全预案。</w:t>
      </w:r>
    </w:p>
    <w:p w14:paraId="12F639E0" w14:textId="77777777" w:rsidR="00483244" w:rsidRDefault="00C07B1E" w:rsidP="007905B2">
      <w:pPr>
        <w:ind w:firstLineChars="100" w:firstLine="28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确定参观时间</w:t>
      </w:r>
    </w:p>
    <w:p w14:paraId="4B30F3A5" w14:textId="77777777" w:rsidR="00483244" w:rsidRDefault="00C07B1E" w:rsidP="007905B2">
      <w:pPr>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可预约时间：每周二、三、四、五</w:t>
      </w:r>
    </w:p>
    <w:p w14:paraId="6749B809" w14:textId="72C9C8DE" w:rsidR="00483244" w:rsidRDefault="00C07B1E" w:rsidP="007905B2">
      <w:pPr>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预约方式</w:t>
      </w:r>
      <w:r w:rsidR="006C1D70">
        <w:rPr>
          <w:rFonts w:asciiTheme="minorEastAsia" w:eastAsiaTheme="minorEastAsia" w:hAnsiTheme="minorEastAsia" w:cs="仿宋" w:hint="eastAsia"/>
          <w:sz w:val="28"/>
          <w:szCs w:val="28"/>
        </w:rPr>
        <w:t>：关注</w:t>
      </w:r>
      <w:r>
        <w:rPr>
          <w:rFonts w:asciiTheme="minorEastAsia" w:eastAsiaTheme="minorEastAsia" w:hAnsiTheme="minorEastAsia" w:cs="仿宋" w:hint="eastAsia"/>
          <w:sz w:val="28"/>
          <w:szCs w:val="28"/>
        </w:rPr>
        <w:t>北京林业大学校史馆公众号</w:t>
      </w:r>
      <w:r w:rsidR="006C1D70">
        <w:rPr>
          <w:rFonts w:asciiTheme="minorEastAsia" w:eastAsiaTheme="minorEastAsia" w:hAnsiTheme="minorEastAsia" w:cs="仿宋" w:hint="eastAsia"/>
          <w:sz w:val="28"/>
          <w:szCs w:val="28"/>
        </w:rPr>
        <w:t>-参观预约</w:t>
      </w:r>
    </w:p>
    <w:p w14:paraId="57A70382" w14:textId="77E029FE" w:rsidR="006C1D70" w:rsidRDefault="006C1D70" w:rsidP="007905B2">
      <w:pPr>
        <w:ind w:firstLineChars="200" w:firstLine="420"/>
        <w:jc w:val="center"/>
        <w:rPr>
          <w:rFonts w:asciiTheme="minorEastAsia" w:eastAsiaTheme="minorEastAsia" w:hAnsiTheme="minorEastAsia" w:cs="仿宋"/>
          <w:sz w:val="28"/>
          <w:szCs w:val="28"/>
        </w:rPr>
      </w:pPr>
      <w:r>
        <w:rPr>
          <w:noProof/>
        </w:rPr>
        <w:drawing>
          <wp:inline distT="0" distB="0" distL="0" distR="0" wp14:anchorId="2325A76A" wp14:editId="76944494">
            <wp:extent cx="1424940" cy="1424940"/>
            <wp:effectExtent l="0" t="0" r="3810" b="3810"/>
            <wp:docPr id="1" name="图片 1" descr="扫一扫分享给好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扫一扫分享给好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6DB7F613" w14:textId="0333E44E" w:rsidR="006C1D70" w:rsidRPr="006C1D70" w:rsidRDefault="006C1D70" w:rsidP="007905B2">
      <w:pPr>
        <w:ind w:firstLineChars="200" w:firstLine="560"/>
        <w:jc w:val="center"/>
        <w:rPr>
          <w:rFonts w:asciiTheme="minorEastAsia" w:eastAsiaTheme="minorEastAsia" w:hAnsiTheme="minorEastAsia" w:cs="仿宋" w:hint="eastAsia"/>
          <w:sz w:val="28"/>
          <w:szCs w:val="28"/>
        </w:rPr>
      </w:pPr>
      <w:r>
        <w:rPr>
          <w:rFonts w:asciiTheme="minorEastAsia" w:eastAsiaTheme="minorEastAsia" w:hAnsiTheme="minorEastAsia" w:cs="仿宋" w:hint="eastAsia"/>
          <w:sz w:val="28"/>
          <w:szCs w:val="28"/>
        </w:rPr>
        <w:t>校史馆参观预约表二维码</w:t>
      </w:r>
    </w:p>
    <w:p w14:paraId="2FFFD2FD" w14:textId="77777777" w:rsidR="00483244" w:rsidRDefault="00C07B1E" w:rsidP="007905B2">
      <w:pPr>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联系电话：</w:t>
      </w:r>
      <w:r>
        <w:rPr>
          <w:rFonts w:asciiTheme="minorEastAsia" w:eastAsiaTheme="minorEastAsia" w:hAnsiTheme="minorEastAsia" w:cs="仿宋" w:hint="eastAsia"/>
          <w:sz w:val="28"/>
          <w:szCs w:val="28"/>
        </w:rPr>
        <w:t xml:space="preserve">62337949 </w:t>
      </w:r>
    </w:p>
    <w:p w14:paraId="044E09C8" w14:textId="77777777" w:rsidR="00483244" w:rsidRDefault="00C07B1E" w:rsidP="007905B2">
      <w:pPr>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联系邮箱：</w:t>
      </w:r>
      <w:r>
        <w:rPr>
          <w:rFonts w:asciiTheme="minorEastAsia" w:eastAsiaTheme="minorEastAsia" w:hAnsiTheme="minorEastAsia" w:cs="仿宋" w:hint="eastAsia"/>
          <w:sz w:val="28"/>
          <w:szCs w:val="28"/>
        </w:rPr>
        <w:t xml:space="preserve">xiaoshiguan@bjfu.edu.cn </w:t>
      </w:r>
    </w:p>
    <w:p w14:paraId="40D9F747" w14:textId="77777777" w:rsidR="00483244" w:rsidRDefault="00C07B1E" w:rsidP="007905B2">
      <w:pPr>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预约须知：</w:t>
      </w:r>
    </w:p>
    <w:p w14:paraId="0CE4E59B" w14:textId="77777777" w:rsidR="00483244" w:rsidRDefault="00C07B1E" w:rsidP="007905B2">
      <w:pPr>
        <w:pStyle w:val="a8"/>
        <w:numPr>
          <w:ilvl w:val="0"/>
          <w:numId w:val="1"/>
        </w:numPr>
        <w:ind w:firstLineChars="0"/>
        <w:rPr>
          <w:rFonts w:asciiTheme="minorEastAsia" w:eastAsiaTheme="minorEastAsia" w:hAnsiTheme="minorEastAsia" w:cs="仿宋"/>
          <w:sz w:val="28"/>
          <w:szCs w:val="28"/>
        </w:rPr>
      </w:pPr>
      <w:proofErr w:type="gramStart"/>
      <w:r>
        <w:rPr>
          <w:rFonts w:asciiTheme="minorEastAsia" w:eastAsiaTheme="minorEastAsia" w:hAnsiTheme="minorEastAsia" w:cs="仿宋" w:hint="eastAsia"/>
          <w:sz w:val="28"/>
          <w:szCs w:val="28"/>
        </w:rPr>
        <w:t>当前仅</w:t>
      </w:r>
      <w:proofErr w:type="gramEnd"/>
      <w:r>
        <w:rPr>
          <w:rFonts w:asciiTheme="minorEastAsia" w:eastAsiaTheme="minorEastAsia" w:hAnsiTheme="minorEastAsia" w:cs="仿宋" w:hint="eastAsia"/>
          <w:sz w:val="28"/>
          <w:szCs w:val="28"/>
        </w:rPr>
        <w:t>接受团体预约（</w:t>
      </w:r>
      <w:r>
        <w:rPr>
          <w:rFonts w:asciiTheme="minorEastAsia" w:eastAsiaTheme="minorEastAsia" w:hAnsiTheme="minorEastAsia" w:cs="仿宋" w:hint="eastAsia"/>
          <w:sz w:val="28"/>
          <w:szCs w:val="28"/>
        </w:rPr>
        <w:t>10</w:t>
      </w:r>
      <w:r>
        <w:rPr>
          <w:rFonts w:asciiTheme="minorEastAsia" w:eastAsiaTheme="minorEastAsia" w:hAnsiTheme="minorEastAsia" w:cs="仿宋" w:hint="eastAsia"/>
          <w:sz w:val="28"/>
          <w:szCs w:val="28"/>
        </w:rPr>
        <w:t>人以上）。</w:t>
      </w:r>
    </w:p>
    <w:p w14:paraId="470BD5B7" w14:textId="77777777" w:rsidR="00483244" w:rsidRDefault="00C07B1E" w:rsidP="007905B2">
      <w:pPr>
        <w:pStyle w:val="a8"/>
        <w:numPr>
          <w:ilvl w:val="0"/>
          <w:numId w:val="1"/>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参观单位需按约定时间进馆参观</w:t>
      </w:r>
      <w:r>
        <w:rPr>
          <w:rFonts w:asciiTheme="minorEastAsia" w:eastAsiaTheme="minorEastAsia" w:hAnsiTheme="minorEastAsia" w:cs="仿宋" w:hint="eastAsia"/>
          <w:sz w:val="28"/>
          <w:szCs w:val="28"/>
        </w:rPr>
        <w:t>,</w:t>
      </w:r>
      <w:r>
        <w:rPr>
          <w:rFonts w:asciiTheme="minorEastAsia" w:eastAsiaTheme="minorEastAsia" w:hAnsiTheme="minorEastAsia" w:cs="仿宋" w:hint="eastAsia"/>
          <w:sz w:val="28"/>
          <w:szCs w:val="28"/>
        </w:rPr>
        <w:t>如时间有变</w:t>
      </w:r>
      <w:r>
        <w:rPr>
          <w:rFonts w:asciiTheme="minorEastAsia" w:eastAsiaTheme="minorEastAsia" w:hAnsiTheme="minorEastAsia" w:cs="仿宋" w:hint="eastAsia"/>
          <w:sz w:val="28"/>
          <w:szCs w:val="28"/>
        </w:rPr>
        <w:t>,</w:t>
      </w:r>
      <w:r>
        <w:rPr>
          <w:rFonts w:asciiTheme="minorEastAsia" w:eastAsiaTheme="minorEastAsia" w:hAnsiTheme="minorEastAsia" w:cs="仿宋" w:hint="eastAsia"/>
          <w:sz w:val="28"/>
          <w:szCs w:val="28"/>
        </w:rPr>
        <w:t>应至少提前一天告知校史馆</w:t>
      </w: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sz w:val="28"/>
          <w:szCs w:val="28"/>
        </w:rPr>
        <w:t>。</w:t>
      </w:r>
    </w:p>
    <w:p w14:paraId="6056C13B" w14:textId="77777777" w:rsidR="00483244" w:rsidRDefault="00C07B1E" w:rsidP="007905B2">
      <w:pPr>
        <w:pStyle w:val="a8"/>
        <w:numPr>
          <w:ilvl w:val="0"/>
          <w:numId w:val="1"/>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预约单位需详实填写登记表各项内容。</w:t>
      </w:r>
      <w:r>
        <w:rPr>
          <w:rFonts w:asciiTheme="minorEastAsia" w:eastAsiaTheme="minorEastAsia" w:hAnsiTheme="minorEastAsia" w:cs="仿宋" w:hint="eastAsia"/>
          <w:sz w:val="28"/>
          <w:szCs w:val="28"/>
        </w:rPr>
        <w:t xml:space="preserve"> </w:t>
      </w:r>
    </w:p>
    <w:p w14:paraId="5B23B63A" w14:textId="77777777" w:rsidR="00483244" w:rsidRDefault="00C07B1E" w:rsidP="007905B2">
      <w:pPr>
        <w:pStyle w:val="a8"/>
        <w:numPr>
          <w:ilvl w:val="0"/>
          <w:numId w:val="1"/>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参观时禁止携带食品饮料入场</w:t>
      </w: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sz w:val="28"/>
          <w:szCs w:val="28"/>
        </w:rPr>
        <w:t>。</w:t>
      </w:r>
    </w:p>
    <w:p w14:paraId="4FB1092C" w14:textId="77777777" w:rsidR="00483244" w:rsidRDefault="00C07B1E" w:rsidP="007905B2">
      <w:pPr>
        <w:pStyle w:val="a8"/>
        <w:numPr>
          <w:ilvl w:val="0"/>
          <w:numId w:val="1"/>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预约完成后，工作人员将对预约信息进行审核，审核成功后将发送预约成功短信，请耐心等候。</w:t>
      </w:r>
    </w:p>
    <w:p w14:paraId="36F993C9" w14:textId="77777777" w:rsidR="00483244" w:rsidRDefault="00C07B1E" w:rsidP="007905B2">
      <w:pPr>
        <w:ind w:firstLineChars="100" w:firstLine="28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w:t>
      </w:r>
      <w:r>
        <w:rPr>
          <w:rFonts w:asciiTheme="minorEastAsia" w:eastAsiaTheme="minorEastAsia" w:hAnsiTheme="minorEastAsia" w:cs="仿宋" w:hint="eastAsia"/>
          <w:sz w:val="28"/>
          <w:szCs w:val="28"/>
        </w:rPr>
        <w:t>实践实施</w:t>
      </w:r>
    </w:p>
    <w:p w14:paraId="1FA75CA4" w14:textId="78CA3197" w:rsidR="00483244" w:rsidRDefault="00C07B1E" w:rsidP="007905B2">
      <w:pPr>
        <w:pStyle w:val="a8"/>
        <w:numPr>
          <w:ilvl w:val="1"/>
          <w:numId w:val="2"/>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各小组全体成员提前与</w:t>
      </w:r>
      <w:r w:rsidR="006C1D70">
        <w:rPr>
          <w:rFonts w:asciiTheme="minorEastAsia" w:eastAsiaTheme="minorEastAsia" w:hAnsiTheme="minorEastAsia" w:cs="仿宋" w:hint="eastAsia"/>
          <w:sz w:val="28"/>
          <w:szCs w:val="28"/>
        </w:rPr>
        <w:t>本组</w:t>
      </w:r>
      <w:r>
        <w:rPr>
          <w:rFonts w:asciiTheme="minorEastAsia" w:eastAsiaTheme="minorEastAsia" w:hAnsiTheme="minorEastAsia" w:cs="仿宋" w:hint="eastAsia"/>
          <w:sz w:val="28"/>
          <w:szCs w:val="28"/>
        </w:rPr>
        <w:t>辅导员联系做好准备工作。</w:t>
      </w:r>
    </w:p>
    <w:p w14:paraId="7299B227" w14:textId="77777777" w:rsidR="00483244" w:rsidRDefault="00C07B1E" w:rsidP="007905B2">
      <w:pPr>
        <w:pStyle w:val="a8"/>
        <w:numPr>
          <w:ilvl w:val="1"/>
          <w:numId w:val="2"/>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提前预约参展，仔细阅读北京林业大学校史馆公众参观须知，携带本人身份证和校园卡</w:t>
      </w:r>
      <w:proofErr w:type="gramStart"/>
      <w:r>
        <w:rPr>
          <w:rFonts w:asciiTheme="minorEastAsia" w:eastAsiaTheme="minorEastAsia" w:hAnsiTheme="minorEastAsia" w:cs="仿宋" w:hint="eastAsia"/>
          <w:sz w:val="28"/>
          <w:szCs w:val="28"/>
        </w:rPr>
        <w:t>一</w:t>
      </w:r>
      <w:proofErr w:type="gramEnd"/>
      <w:r>
        <w:rPr>
          <w:rFonts w:asciiTheme="minorEastAsia" w:eastAsiaTheme="minorEastAsia" w:hAnsiTheme="minorEastAsia" w:cs="仿宋" w:hint="eastAsia"/>
          <w:sz w:val="28"/>
          <w:szCs w:val="28"/>
        </w:rPr>
        <w:t>卡通。</w:t>
      </w:r>
    </w:p>
    <w:p w14:paraId="7BD88253" w14:textId="77777777" w:rsidR="00483244" w:rsidRDefault="00C07B1E" w:rsidP="007905B2">
      <w:pPr>
        <w:pStyle w:val="a8"/>
        <w:numPr>
          <w:ilvl w:val="1"/>
          <w:numId w:val="2"/>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请自觉接受安检，严禁将易燃易爆、管制器械等危险品带入馆内。参观时禁止携带食品饮料入场参观展览。</w:t>
      </w:r>
    </w:p>
    <w:p w14:paraId="3C0CA82F" w14:textId="77777777" w:rsidR="00483244" w:rsidRDefault="00C07B1E" w:rsidP="007905B2">
      <w:pPr>
        <w:pStyle w:val="a8"/>
        <w:numPr>
          <w:ilvl w:val="1"/>
          <w:numId w:val="2"/>
        </w:numPr>
        <w:ind w:firstLineChars="0"/>
        <w:rPr>
          <w:rFonts w:asciiTheme="minorEastAsia" w:eastAsiaTheme="minorEastAsia" w:hAnsiTheme="minorEastAsia" w:cs="仿宋"/>
          <w:sz w:val="28"/>
          <w:szCs w:val="28"/>
        </w:rPr>
      </w:pPr>
      <w:proofErr w:type="gramStart"/>
      <w:r>
        <w:rPr>
          <w:rFonts w:asciiTheme="minorEastAsia" w:eastAsiaTheme="minorEastAsia" w:hAnsiTheme="minorEastAsia" w:cs="仿宋" w:hint="eastAsia"/>
          <w:sz w:val="28"/>
          <w:szCs w:val="28"/>
        </w:rPr>
        <w:t>请文明</w:t>
      </w:r>
      <w:proofErr w:type="gramEnd"/>
      <w:r>
        <w:rPr>
          <w:rFonts w:asciiTheme="minorEastAsia" w:eastAsiaTheme="minorEastAsia" w:hAnsiTheme="minorEastAsia" w:cs="仿宋" w:hint="eastAsia"/>
          <w:sz w:val="28"/>
          <w:szCs w:val="28"/>
        </w:rPr>
        <w:t>参观，爱护并正确使用公共设施；请勿攀爬、触摸文物及展品。</w:t>
      </w:r>
    </w:p>
    <w:p w14:paraId="4C9CDAA1" w14:textId="77777777" w:rsidR="00483244" w:rsidRDefault="00C07B1E" w:rsidP="007905B2">
      <w:pPr>
        <w:pStyle w:val="a8"/>
        <w:numPr>
          <w:ilvl w:val="1"/>
          <w:numId w:val="2"/>
        </w:numPr>
        <w:ind w:firstLineChar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按照前期计划安排前往实践目的地，并对参观过程做好文字、照片记录。要求必须包含参观地特写</w:t>
      </w:r>
      <w:r>
        <w:rPr>
          <w:rFonts w:asciiTheme="minorEastAsia" w:eastAsiaTheme="minorEastAsia" w:hAnsiTheme="minorEastAsia" w:cs="仿宋" w:hint="eastAsia"/>
          <w:sz w:val="28"/>
          <w:szCs w:val="28"/>
        </w:rPr>
        <w:t>3-5</w:t>
      </w:r>
      <w:r>
        <w:rPr>
          <w:rFonts w:asciiTheme="minorEastAsia" w:eastAsiaTheme="minorEastAsia" w:hAnsiTheme="minorEastAsia" w:cs="仿宋" w:hint="eastAsia"/>
          <w:sz w:val="28"/>
          <w:szCs w:val="28"/>
        </w:rPr>
        <w:t>张；并且要有小组成员与参观单</w:t>
      </w:r>
      <w:r>
        <w:rPr>
          <w:rFonts w:asciiTheme="minorEastAsia" w:eastAsiaTheme="minorEastAsia" w:hAnsiTheme="minorEastAsia" w:cs="仿宋" w:hint="eastAsia"/>
          <w:sz w:val="28"/>
          <w:szCs w:val="28"/>
        </w:rPr>
        <w:t>位标志性建筑、党旗的合影。</w:t>
      </w:r>
    </w:p>
    <w:p w14:paraId="387C3E3C" w14:textId="77777777" w:rsidR="00483244" w:rsidRDefault="00C07B1E" w:rsidP="007905B2">
      <w:pPr>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六</w:t>
      </w:r>
      <w:r>
        <w:rPr>
          <w:rFonts w:asciiTheme="minorEastAsia" w:eastAsiaTheme="minorEastAsia" w:hAnsiTheme="minorEastAsia" w:cs="仿宋" w:hint="eastAsia"/>
          <w:b/>
          <w:bCs/>
          <w:sz w:val="28"/>
          <w:szCs w:val="28"/>
        </w:rPr>
        <w:t>.</w:t>
      </w:r>
      <w:r>
        <w:rPr>
          <w:rFonts w:asciiTheme="minorEastAsia" w:eastAsiaTheme="minorEastAsia" w:hAnsiTheme="minorEastAsia" w:cs="仿宋" w:hint="eastAsia"/>
          <w:b/>
          <w:bCs/>
          <w:sz w:val="28"/>
          <w:szCs w:val="28"/>
        </w:rPr>
        <w:t>后期整理（上交材料见下表）</w:t>
      </w:r>
    </w:p>
    <w:tbl>
      <w:tblPr>
        <w:tblpPr w:leftFromText="180" w:rightFromText="180" w:vertAnchor="text" w:horzAnchor="page" w:tblpXSpec="center" w:tblpY="11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2257"/>
        <w:gridCol w:w="5032"/>
      </w:tblGrid>
      <w:tr w:rsidR="00483244" w14:paraId="78335C76" w14:textId="77777777">
        <w:trPr>
          <w:trHeight w:val="740"/>
        </w:trPr>
        <w:tc>
          <w:tcPr>
            <w:tcW w:w="1070" w:type="dxa"/>
            <w:vAlign w:val="center"/>
          </w:tcPr>
          <w:p w14:paraId="116C6548" w14:textId="77777777" w:rsidR="00483244" w:rsidRDefault="00C07B1E" w:rsidP="007905B2">
            <w:pPr>
              <w:spacing w:line="560" w:lineRule="exact"/>
              <w:rPr>
                <w:rFonts w:asciiTheme="minorEastAsia" w:eastAsiaTheme="minorEastAsia" w:hAnsiTheme="minorEastAsia" w:cs="仿宋"/>
                <w:b/>
                <w:spacing w:val="10"/>
                <w:kern w:val="20"/>
                <w:sz w:val="28"/>
                <w:szCs w:val="28"/>
              </w:rPr>
            </w:pPr>
            <w:r>
              <w:rPr>
                <w:rFonts w:asciiTheme="minorEastAsia" w:eastAsiaTheme="minorEastAsia" w:hAnsiTheme="minorEastAsia" w:cs="仿宋" w:hint="eastAsia"/>
                <w:b/>
                <w:spacing w:val="10"/>
                <w:kern w:val="20"/>
                <w:sz w:val="28"/>
                <w:szCs w:val="28"/>
              </w:rPr>
              <w:t>类别</w:t>
            </w:r>
          </w:p>
        </w:tc>
        <w:tc>
          <w:tcPr>
            <w:tcW w:w="2257" w:type="dxa"/>
            <w:vAlign w:val="center"/>
          </w:tcPr>
          <w:p w14:paraId="06763AB3" w14:textId="77777777" w:rsidR="00483244" w:rsidRDefault="00C07B1E" w:rsidP="007905B2">
            <w:pPr>
              <w:spacing w:line="560" w:lineRule="exact"/>
              <w:rPr>
                <w:rFonts w:asciiTheme="minorEastAsia" w:eastAsiaTheme="minorEastAsia" w:hAnsiTheme="minorEastAsia" w:cs="仿宋"/>
                <w:b/>
                <w:spacing w:val="10"/>
                <w:kern w:val="20"/>
                <w:sz w:val="28"/>
                <w:szCs w:val="28"/>
              </w:rPr>
            </w:pPr>
            <w:r>
              <w:rPr>
                <w:rFonts w:asciiTheme="minorEastAsia" w:eastAsiaTheme="minorEastAsia" w:hAnsiTheme="minorEastAsia" w:cs="仿宋" w:hint="eastAsia"/>
                <w:b/>
                <w:spacing w:val="10"/>
                <w:kern w:val="20"/>
                <w:sz w:val="28"/>
                <w:szCs w:val="28"/>
              </w:rPr>
              <w:t>材料</w:t>
            </w:r>
          </w:p>
        </w:tc>
        <w:tc>
          <w:tcPr>
            <w:tcW w:w="5032" w:type="dxa"/>
            <w:vAlign w:val="center"/>
          </w:tcPr>
          <w:p w14:paraId="00B699B5" w14:textId="77777777" w:rsidR="00483244" w:rsidRDefault="00C07B1E" w:rsidP="007905B2">
            <w:pPr>
              <w:spacing w:line="560" w:lineRule="exact"/>
              <w:rPr>
                <w:rFonts w:asciiTheme="minorEastAsia" w:eastAsiaTheme="minorEastAsia" w:hAnsiTheme="minorEastAsia" w:cs="仿宋"/>
                <w:b/>
                <w:spacing w:val="10"/>
                <w:kern w:val="20"/>
                <w:sz w:val="28"/>
                <w:szCs w:val="28"/>
              </w:rPr>
            </w:pPr>
            <w:r>
              <w:rPr>
                <w:rFonts w:asciiTheme="minorEastAsia" w:eastAsiaTheme="minorEastAsia" w:hAnsiTheme="minorEastAsia" w:cs="仿宋" w:hint="eastAsia"/>
                <w:b/>
                <w:spacing w:val="10"/>
                <w:kern w:val="20"/>
                <w:sz w:val="28"/>
                <w:szCs w:val="28"/>
              </w:rPr>
              <w:t>要求</w:t>
            </w:r>
          </w:p>
        </w:tc>
      </w:tr>
      <w:tr w:rsidR="00483244" w14:paraId="521A2C23" w14:textId="77777777">
        <w:trPr>
          <w:trHeight w:val="2066"/>
        </w:trPr>
        <w:tc>
          <w:tcPr>
            <w:tcW w:w="1070" w:type="dxa"/>
            <w:vAlign w:val="center"/>
          </w:tcPr>
          <w:p w14:paraId="656F2569" w14:textId="77777777" w:rsidR="00483244" w:rsidRDefault="00C07B1E" w:rsidP="007905B2">
            <w:pPr>
              <w:spacing w:line="560" w:lineRule="exact"/>
              <w:rPr>
                <w:rFonts w:asciiTheme="minorEastAsia" w:eastAsiaTheme="minorEastAsia" w:hAnsiTheme="minorEastAsia" w:cs="仿宋"/>
                <w:spacing w:val="10"/>
                <w:kern w:val="20"/>
                <w:sz w:val="28"/>
                <w:szCs w:val="28"/>
              </w:rPr>
            </w:pPr>
            <w:r>
              <w:rPr>
                <w:rFonts w:asciiTheme="minorEastAsia" w:eastAsiaTheme="minorEastAsia" w:hAnsiTheme="minorEastAsia" w:cs="仿宋" w:hint="eastAsia"/>
                <w:spacing w:val="10"/>
                <w:kern w:val="20"/>
                <w:sz w:val="28"/>
                <w:szCs w:val="28"/>
              </w:rPr>
              <w:t>集体</w:t>
            </w:r>
          </w:p>
        </w:tc>
        <w:tc>
          <w:tcPr>
            <w:tcW w:w="2257" w:type="dxa"/>
            <w:vAlign w:val="center"/>
          </w:tcPr>
          <w:p w14:paraId="73FB0CFA" w14:textId="77777777" w:rsidR="00483244" w:rsidRDefault="00C07B1E" w:rsidP="007905B2">
            <w:pPr>
              <w:spacing w:line="560" w:lineRule="exact"/>
              <w:rPr>
                <w:rFonts w:asciiTheme="minorEastAsia" w:eastAsiaTheme="minorEastAsia" w:hAnsiTheme="minorEastAsia" w:cs="仿宋"/>
                <w:spacing w:val="10"/>
                <w:kern w:val="20"/>
                <w:sz w:val="28"/>
                <w:szCs w:val="28"/>
              </w:rPr>
            </w:pPr>
            <w:r>
              <w:rPr>
                <w:rFonts w:asciiTheme="minorEastAsia" w:eastAsiaTheme="minorEastAsia" w:hAnsiTheme="minorEastAsia" w:cs="仿宋" w:hint="eastAsia"/>
                <w:spacing w:val="10"/>
                <w:kern w:val="20"/>
                <w:sz w:val="28"/>
                <w:szCs w:val="28"/>
              </w:rPr>
              <w:t>参观</w:t>
            </w:r>
            <w:r>
              <w:rPr>
                <w:rFonts w:asciiTheme="minorEastAsia" w:eastAsiaTheme="minorEastAsia" w:hAnsiTheme="minorEastAsia" w:cs="仿宋" w:hint="eastAsia"/>
                <w:spacing w:val="10"/>
                <w:kern w:val="20"/>
                <w:sz w:val="28"/>
                <w:szCs w:val="28"/>
              </w:rPr>
              <w:t>ppt</w:t>
            </w:r>
          </w:p>
        </w:tc>
        <w:tc>
          <w:tcPr>
            <w:tcW w:w="5032" w:type="dxa"/>
            <w:vAlign w:val="center"/>
          </w:tcPr>
          <w:p w14:paraId="012DB8E0" w14:textId="14DEA5A3" w:rsidR="00483244" w:rsidRDefault="00C07B1E" w:rsidP="007905B2">
            <w:pPr>
              <w:spacing w:line="560" w:lineRule="exact"/>
              <w:rPr>
                <w:rFonts w:asciiTheme="minorEastAsia" w:eastAsiaTheme="minorEastAsia" w:hAnsiTheme="minorEastAsia" w:cs="仿宋"/>
                <w:spacing w:val="10"/>
                <w:kern w:val="20"/>
                <w:sz w:val="28"/>
                <w:szCs w:val="28"/>
              </w:rPr>
            </w:pPr>
            <w:r>
              <w:rPr>
                <w:rFonts w:asciiTheme="minorEastAsia" w:eastAsiaTheme="minorEastAsia" w:hAnsiTheme="minorEastAsia" w:cs="仿宋" w:hint="eastAsia"/>
                <w:spacing w:val="10"/>
                <w:kern w:val="20"/>
                <w:sz w:val="28"/>
                <w:szCs w:val="28"/>
              </w:rPr>
              <w:t>包括参观照片精选</w:t>
            </w:r>
            <w:r>
              <w:rPr>
                <w:rFonts w:asciiTheme="minorEastAsia" w:eastAsiaTheme="minorEastAsia" w:hAnsiTheme="minorEastAsia" w:cs="仿宋" w:hint="eastAsia"/>
                <w:spacing w:val="10"/>
                <w:kern w:val="20"/>
                <w:sz w:val="28"/>
                <w:szCs w:val="28"/>
              </w:rPr>
              <w:t>3-5</w:t>
            </w:r>
            <w:r>
              <w:rPr>
                <w:rFonts w:asciiTheme="minorEastAsia" w:eastAsiaTheme="minorEastAsia" w:hAnsiTheme="minorEastAsia" w:cs="仿宋" w:hint="eastAsia"/>
                <w:spacing w:val="10"/>
                <w:kern w:val="20"/>
                <w:sz w:val="28"/>
                <w:szCs w:val="28"/>
              </w:rPr>
              <w:t>张，包含</w:t>
            </w:r>
            <w:r>
              <w:rPr>
                <w:rFonts w:asciiTheme="minorEastAsia" w:eastAsiaTheme="minorEastAsia" w:hAnsiTheme="minorEastAsia" w:cs="仿宋" w:hint="eastAsia"/>
                <w:spacing w:val="10"/>
                <w:kern w:val="20"/>
                <w:sz w:val="28"/>
                <w:szCs w:val="28"/>
              </w:rPr>
              <w:t>1-2</w:t>
            </w:r>
            <w:r>
              <w:rPr>
                <w:rFonts w:asciiTheme="minorEastAsia" w:eastAsiaTheme="minorEastAsia" w:hAnsiTheme="minorEastAsia" w:cs="仿宋" w:hint="eastAsia"/>
                <w:spacing w:val="10"/>
                <w:kern w:val="20"/>
                <w:sz w:val="28"/>
                <w:szCs w:val="28"/>
              </w:rPr>
              <w:t>张全体合影（带党旗）以及每个人</w:t>
            </w:r>
            <w:r>
              <w:rPr>
                <w:rFonts w:asciiTheme="minorEastAsia" w:eastAsiaTheme="minorEastAsia" w:hAnsiTheme="minorEastAsia" w:cs="仿宋" w:hint="eastAsia"/>
                <w:spacing w:val="10"/>
                <w:kern w:val="20"/>
                <w:sz w:val="28"/>
                <w:szCs w:val="28"/>
              </w:rPr>
              <w:t>50-100</w:t>
            </w:r>
            <w:r>
              <w:rPr>
                <w:rFonts w:asciiTheme="minorEastAsia" w:eastAsiaTheme="minorEastAsia" w:hAnsiTheme="minorEastAsia" w:cs="仿宋" w:hint="eastAsia"/>
                <w:spacing w:val="10"/>
                <w:kern w:val="20"/>
                <w:sz w:val="28"/>
                <w:szCs w:val="28"/>
              </w:rPr>
              <w:t>字的心得体会（其中至少包含</w:t>
            </w:r>
            <w:r>
              <w:rPr>
                <w:rFonts w:asciiTheme="minorEastAsia" w:eastAsiaTheme="minorEastAsia" w:hAnsiTheme="minorEastAsia" w:cs="仿宋" w:hint="eastAsia"/>
                <w:spacing w:val="10"/>
                <w:kern w:val="20"/>
                <w:sz w:val="28"/>
                <w:szCs w:val="28"/>
              </w:rPr>
              <w:t>展厅</w:t>
            </w:r>
            <w:r>
              <w:rPr>
                <w:rFonts w:asciiTheme="minorEastAsia" w:eastAsiaTheme="minorEastAsia" w:hAnsiTheme="minorEastAsia" w:cs="仿宋" w:hint="eastAsia"/>
                <w:spacing w:val="10"/>
                <w:kern w:val="20"/>
                <w:sz w:val="28"/>
                <w:szCs w:val="28"/>
              </w:rPr>
              <w:t>以及</w:t>
            </w:r>
            <w:r w:rsidR="00D17297">
              <w:rPr>
                <w:rFonts w:asciiTheme="minorEastAsia" w:eastAsiaTheme="minorEastAsia" w:hAnsiTheme="minorEastAsia" w:cs="仿宋" w:hint="eastAsia"/>
                <w:spacing w:val="10"/>
                <w:kern w:val="20"/>
                <w:sz w:val="28"/>
                <w:szCs w:val="28"/>
              </w:rPr>
              <w:t>校史馆门口的</w:t>
            </w:r>
            <w:r>
              <w:rPr>
                <w:rFonts w:asciiTheme="minorEastAsia" w:eastAsiaTheme="minorEastAsia" w:hAnsiTheme="minorEastAsia" w:cs="仿宋" w:hint="eastAsia"/>
                <w:spacing w:val="10"/>
                <w:kern w:val="20"/>
                <w:sz w:val="28"/>
                <w:szCs w:val="28"/>
              </w:rPr>
              <w:t>大合照</w:t>
            </w:r>
            <w:r w:rsidR="00D17297">
              <w:rPr>
                <w:rFonts w:asciiTheme="minorEastAsia" w:eastAsiaTheme="minorEastAsia" w:hAnsiTheme="minorEastAsia" w:cs="仿宋" w:hint="eastAsia"/>
                <w:spacing w:val="10"/>
                <w:kern w:val="20"/>
                <w:sz w:val="28"/>
                <w:szCs w:val="28"/>
              </w:rPr>
              <w:t>各一张</w:t>
            </w:r>
            <w:r>
              <w:rPr>
                <w:rFonts w:asciiTheme="minorEastAsia" w:eastAsiaTheme="minorEastAsia" w:hAnsiTheme="minorEastAsia" w:cs="仿宋" w:hint="eastAsia"/>
                <w:spacing w:val="10"/>
                <w:kern w:val="20"/>
                <w:sz w:val="28"/>
                <w:szCs w:val="28"/>
              </w:rPr>
              <w:t>）。</w:t>
            </w:r>
          </w:p>
        </w:tc>
      </w:tr>
      <w:tr w:rsidR="00483244" w:rsidRPr="007905B2" w14:paraId="51C27B38" w14:textId="77777777">
        <w:trPr>
          <w:trHeight w:val="1123"/>
        </w:trPr>
        <w:tc>
          <w:tcPr>
            <w:tcW w:w="1070" w:type="dxa"/>
            <w:vAlign w:val="center"/>
          </w:tcPr>
          <w:p w14:paraId="511C0E7C" w14:textId="77777777" w:rsidR="00483244" w:rsidRDefault="00C07B1E" w:rsidP="007905B2">
            <w:pPr>
              <w:spacing w:line="560" w:lineRule="exact"/>
              <w:rPr>
                <w:rFonts w:asciiTheme="minorEastAsia" w:eastAsiaTheme="minorEastAsia" w:hAnsiTheme="minorEastAsia" w:cs="仿宋"/>
                <w:spacing w:val="10"/>
                <w:kern w:val="20"/>
                <w:sz w:val="28"/>
                <w:szCs w:val="28"/>
              </w:rPr>
            </w:pPr>
            <w:r>
              <w:rPr>
                <w:rFonts w:asciiTheme="minorEastAsia" w:eastAsiaTheme="minorEastAsia" w:hAnsiTheme="minorEastAsia" w:cs="仿宋" w:hint="eastAsia"/>
                <w:spacing w:val="10"/>
                <w:kern w:val="20"/>
                <w:sz w:val="28"/>
                <w:szCs w:val="28"/>
              </w:rPr>
              <w:t>个人</w:t>
            </w:r>
          </w:p>
        </w:tc>
        <w:tc>
          <w:tcPr>
            <w:tcW w:w="2257" w:type="dxa"/>
            <w:vAlign w:val="center"/>
          </w:tcPr>
          <w:p w14:paraId="3C649333" w14:textId="77777777" w:rsidR="00483244" w:rsidRDefault="00C07B1E" w:rsidP="007905B2">
            <w:pPr>
              <w:spacing w:line="560" w:lineRule="exact"/>
              <w:rPr>
                <w:rFonts w:asciiTheme="minorEastAsia" w:eastAsiaTheme="minorEastAsia" w:hAnsiTheme="minorEastAsia" w:cs="仿宋"/>
                <w:spacing w:val="10"/>
                <w:kern w:val="20"/>
                <w:sz w:val="28"/>
                <w:szCs w:val="28"/>
              </w:rPr>
            </w:pPr>
            <w:r>
              <w:rPr>
                <w:rFonts w:asciiTheme="minorEastAsia" w:eastAsiaTheme="minorEastAsia" w:hAnsiTheme="minorEastAsia" w:cs="仿宋" w:hint="eastAsia"/>
                <w:spacing w:val="10"/>
                <w:kern w:val="20"/>
                <w:sz w:val="28"/>
                <w:szCs w:val="28"/>
              </w:rPr>
              <w:t>个人心得体会</w:t>
            </w:r>
          </w:p>
        </w:tc>
        <w:tc>
          <w:tcPr>
            <w:tcW w:w="5032" w:type="dxa"/>
            <w:vAlign w:val="center"/>
          </w:tcPr>
          <w:p w14:paraId="796FD16F" w14:textId="2307C6EA" w:rsidR="00483244" w:rsidRDefault="007905B2" w:rsidP="007905B2">
            <w:pPr>
              <w:spacing w:line="560" w:lineRule="exact"/>
              <w:rPr>
                <w:rFonts w:asciiTheme="minorEastAsia" w:eastAsiaTheme="minorEastAsia" w:hAnsiTheme="minorEastAsia" w:cs="仿宋" w:hint="eastAsia"/>
                <w:spacing w:val="10"/>
                <w:kern w:val="20"/>
                <w:sz w:val="28"/>
                <w:szCs w:val="28"/>
              </w:rPr>
            </w:pPr>
            <w:r>
              <w:rPr>
                <w:rFonts w:asciiTheme="minorEastAsia" w:eastAsiaTheme="minorEastAsia" w:hAnsiTheme="minorEastAsia" w:cs="仿宋" w:hint="eastAsia"/>
                <w:spacing w:val="10"/>
                <w:kern w:val="20"/>
                <w:sz w:val="28"/>
                <w:szCs w:val="28"/>
              </w:rPr>
              <w:t>在</w:t>
            </w:r>
            <w:r>
              <w:rPr>
                <w:rFonts w:asciiTheme="minorEastAsia" w:eastAsiaTheme="minorEastAsia" w:hAnsiTheme="minorEastAsia" w:cs="仿宋"/>
                <w:spacing w:val="10"/>
                <w:kern w:val="20"/>
                <w:sz w:val="28"/>
                <w:szCs w:val="28"/>
              </w:rPr>
              <w:t>20*20</w:t>
            </w:r>
            <w:r>
              <w:rPr>
                <w:rFonts w:asciiTheme="minorEastAsia" w:eastAsiaTheme="minorEastAsia" w:hAnsiTheme="minorEastAsia" w:cs="仿宋" w:hint="eastAsia"/>
                <w:spacing w:val="10"/>
                <w:kern w:val="20"/>
                <w:sz w:val="28"/>
                <w:szCs w:val="28"/>
              </w:rPr>
              <w:t>稿纸上手写后</w:t>
            </w:r>
            <w:r w:rsidR="00D17297">
              <w:rPr>
                <w:rFonts w:asciiTheme="minorEastAsia" w:eastAsiaTheme="minorEastAsia" w:hAnsiTheme="minorEastAsia" w:cs="仿宋" w:hint="eastAsia"/>
                <w:spacing w:val="10"/>
                <w:kern w:val="20"/>
                <w:sz w:val="28"/>
                <w:szCs w:val="28"/>
              </w:rPr>
              <w:t>拍照</w:t>
            </w:r>
            <w:bookmarkStart w:id="0" w:name="_GoBack"/>
            <w:bookmarkEnd w:id="0"/>
            <w:r w:rsidR="00D17297">
              <w:rPr>
                <w:rFonts w:asciiTheme="minorEastAsia" w:eastAsiaTheme="minorEastAsia" w:hAnsiTheme="minorEastAsia" w:cs="仿宋" w:hint="eastAsia"/>
                <w:spacing w:val="10"/>
                <w:kern w:val="20"/>
                <w:sz w:val="28"/>
                <w:szCs w:val="28"/>
              </w:rPr>
              <w:t>（</w:t>
            </w:r>
            <w:r w:rsidR="00D17297">
              <w:rPr>
                <w:rFonts w:asciiTheme="minorEastAsia" w:eastAsiaTheme="minorEastAsia" w:hAnsiTheme="minorEastAsia" w:cs="仿宋"/>
                <w:spacing w:val="10"/>
                <w:kern w:val="20"/>
                <w:sz w:val="28"/>
                <w:szCs w:val="28"/>
              </w:rPr>
              <w:t>500</w:t>
            </w:r>
            <w:r w:rsidR="00D17297">
              <w:rPr>
                <w:rFonts w:asciiTheme="minorEastAsia" w:eastAsiaTheme="minorEastAsia" w:hAnsiTheme="minorEastAsia" w:cs="仿宋" w:hint="eastAsia"/>
                <w:spacing w:val="10"/>
                <w:kern w:val="20"/>
                <w:sz w:val="28"/>
                <w:szCs w:val="28"/>
              </w:rPr>
              <w:t>字以上）</w:t>
            </w:r>
          </w:p>
        </w:tc>
      </w:tr>
    </w:tbl>
    <w:p w14:paraId="2CFE02C3" w14:textId="77777777" w:rsidR="00483244" w:rsidRPr="007905B2" w:rsidRDefault="00483244" w:rsidP="007905B2">
      <w:pPr>
        <w:ind w:left="315" w:firstLineChars="200" w:firstLine="560"/>
        <w:rPr>
          <w:rFonts w:asciiTheme="minorEastAsia" w:eastAsiaTheme="minorEastAsia" w:hAnsiTheme="minorEastAsia" w:cs="仿宋"/>
          <w:sz w:val="28"/>
          <w:szCs w:val="28"/>
        </w:rPr>
      </w:pPr>
    </w:p>
    <w:p w14:paraId="27BCD081" w14:textId="77777777" w:rsidR="00483244" w:rsidRDefault="00C07B1E" w:rsidP="007905B2">
      <w:pPr>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七．活动要求</w:t>
      </w:r>
    </w:p>
    <w:p w14:paraId="11979A4A" w14:textId="77777777" w:rsidR="00483244" w:rsidRDefault="00C07B1E" w:rsidP="007905B2">
      <w:pPr>
        <w:ind w:left="52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各小组成员必须积极参与，参观当天要求全员出席，如有特殊原因不能出席者，需向党建办公室呈交假条，并上交</w:t>
      </w:r>
      <w:r>
        <w:rPr>
          <w:rFonts w:asciiTheme="minorEastAsia" w:eastAsiaTheme="minorEastAsia" w:hAnsiTheme="minorEastAsia" w:cs="仿宋" w:hint="eastAsia"/>
          <w:sz w:val="28"/>
          <w:szCs w:val="28"/>
        </w:rPr>
        <w:t>2000</w:t>
      </w:r>
      <w:r>
        <w:rPr>
          <w:rFonts w:asciiTheme="minorEastAsia" w:eastAsiaTheme="minorEastAsia" w:hAnsiTheme="minorEastAsia" w:cs="仿宋" w:hint="eastAsia"/>
          <w:sz w:val="28"/>
          <w:szCs w:val="28"/>
        </w:rPr>
        <w:t>字</w:t>
      </w:r>
      <w:r>
        <w:rPr>
          <w:rFonts w:asciiTheme="minorEastAsia" w:eastAsiaTheme="minorEastAsia" w:hAnsiTheme="minorEastAsia" w:cs="仿宋" w:hint="eastAsia"/>
          <w:sz w:val="28"/>
          <w:szCs w:val="28"/>
        </w:rPr>
        <w:lastRenderedPageBreak/>
        <w:t>心得体会，要求字迹工整，用黑色签字笔写在</w:t>
      </w:r>
      <w:r>
        <w:rPr>
          <w:rFonts w:asciiTheme="minorEastAsia" w:eastAsiaTheme="minorEastAsia" w:hAnsiTheme="minorEastAsia" w:cs="仿宋" w:hint="eastAsia"/>
          <w:sz w:val="28"/>
          <w:szCs w:val="28"/>
        </w:rPr>
        <w:t>20</w:t>
      </w:r>
      <w:r>
        <w:rPr>
          <w:rFonts w:asciiTheme="minorEastAsia" w:eastAsiaTheme="minorEastAsia" w:hAnsiTheme="minorEastAsia" w:cs="仿宋" w:hint="eastAsia"/>
          <w:sz w:val="28"/>
          <w:szCs w:val="28"/>
        </w:rPr>
        <w:t>×</w:t>
      </w:r>
      <w:r>
        <w:rPr>
          <w:rFonts w:asciiTheme="minorEastAsia" w:eastAsiaTheme="minorEastAsia" w:hAnsiTheme="minorEastAsia" w:cs="仿宋" w:hint="eastAsia"/>
          <w:sz w:val="28"/>
          <w:szCs w:val="28"/>
        </w:rPr>
        <w:t>20</w:t>
      </w:r>
      <w:r>
        <w:rPr>
          <w:rFonts w:asciiTheme="minorEastAsia" w:eastAsiaTheme="minorEastAsia" w:hAnsiTheme="minorEastAsia" w:cs="仿宋" w:hint="eastAsia"/>
          <w:sz w:val="28"/>
          <w:szCs w:val="28"/>
        </w:rPr>
        <w:t>的方格纸上，同时学员实践成绩扣除</w:t>
      </w:r>
      <w:r>
        <w:rPr>
          <w:rFonts w:asciiTheme="minorEastAsia" w:eastAsiaTheme="minorEastAsia" w:hAnsiTheme="minorEastAsia" w:cs="仿宋" w:hint="eastAsia"/>
          <w:sz w:val="28"/>
          <w:szCs w:val="28"/>
        </w:rPr>
        <w:t>5</w:t>
      </w:r>
      <w:r>
        <w:rPr>
          <w:rFonts w:asciiTheme="minorEastAsia" w:eastAsiaTheme="minorEastAsia" w:hAnsiTheme="minorEastAsia" w:cs="仿宋" w:hint="eastAsia"/>
          <w:sz w:val="28"/>
          <w:szCs w:val="28"/>
        </w:rPr>
        <w:t>分；</w:t>
      </w:r>
    </w:p>
    <w:p w14:paraId="0006CFEB" w14:textId="77777777" w:rsidR="00483244" w:rsidRDefault="00C07B1E" w:rsidP="007905B2">
      <w:pPr>
        <w:ind w:left="52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各组组长和本组辅导员负责协调活动全过程的各事务，各小组成员在组长的带领下合理分工，积极配合；</w:t>
      </w:r>
    </w:p>
    <w:p w14:paraId="20632558" w14:textId="77777777" w:rsidR="00483244" w:rsidRDefault="00C07B1E" w:rsidP="007905B2">
      <w:pPr>
        <w:ind w:left="52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w:t>
      </w:r>
      <w:r>
        <w:rPr>
          <w:rFonts w:asciiTheme="minorEastAsia" w:eastAsiaTheme="minorEastAsia" w:hAnsiTheme="minorEastAsia" w:cs="仿宋" w:hint="eastAsia"/>
          <w:sz w:val="28"/>
          <w:szCs w:val="28"/>
        </w:rPr>
        <w:t>本次参观活动需要本组辅导员在场，若辅导员实在有事可请假，需提前告知党建负责人员；</w:t>
      </w:r>
    </w:p>
    <w:p w14:paraId="169C5293" w14:textId="77777777" w:rsidR="00483244" w:rsidRDefault="00C07B1E" w:rsidP="007905B2">
      <w:pPr>
        <w:ind w:left="52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w:t>
      </w:r>
      <w:r>
        <w:rPr>
          <w:rFonts w:asciiTheme="minorEastAsia" w:eastAsiaTheme="minorEastAsia" w:hAnsiTheme="minorEastAsia" w:cs="仿宋" w:hint="eastAsia"/>
          <w:sz w:val="28"/>
          <w:szCs w:val="28"/>
        </w:rPr>
        <w:t>请各小组于</w:t>
      </w:r>
      <w:r>
        <w:rPr>
          <w:rFonts w:asciiTheme="minorEastAsia" w:eastAsiaTheme="minorEastAsia" w:hAnsiTheme="minorEastAsia" w:cs="仿宋" w:hint="eastAsia"/>
          <w:sz w:val="28"/>
          <w:szCs w:val="28"/>
        </w:rPr>
        <w:t>11</w:t>
      </w:r>
      <w:r>
        <w:rPr>
          <w:rFonts w:asciiTheme="minorEastAsia" w:eastAsiaTheme="minorEastAsia" w:hAnsiTheme="minorEastAsia" w:cs="仿宋" w:hint="eastAsia"/>
          <w:sz w:val="28"/>
          <w:szCs w:val="28"/>
        </w:rPr>
        <w:t>月</w:t>
      </w: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日</w:t>
      </w:r>
      <w:r>
        <w:rPr>
          <w:rFonts w:asciiTheme="minorEastAsia" w:eastAsiaTheme="minorEastAsia" w:hAnsiTheme="minorEastAsia" w:cs="仿宋" w:hint="eastAsia"/>
          <w:sz w:val="28"/>
          <w:szCs w:val="28"/>
        </w:rPr>
        <w:t>21:00</w:t>
      </w:r>
      <w:r>
        <w:rPr>
          <w:rFonts w:asciiTheme="minorEastAsia" w:eastAsiaTheme="minorEastAsia" w:hAnsiTheme="minorEastAsia" w:cs="仿宋" w:hint="eastAsia"/>
          <w:sz w:val="28"/>
          <w:szCs w:val="28"/>
        </w:rPr>
        <w:t>前将上述个人与集体材料以小组为单位上交至邮箱</w:t>
      </w:r>
      <w:r>
        <w:rPr>
          <w:rFonts w:asciiTheme="minorEastAsia" w:eastAsiaTheme="minorEastAsia" w:hAnsiTheme="minorEastAsia" w:cs="仿宋" w:hint="eastAsia"/>
          <w:sz w:val="28"/>
          <w:szCs w:val="28"/>
        </w:rPr>
        <w:t>linxueyuanchujiban@163.com</w:t>
      </w:r>
      <w:r>
        <w:rPr>
          <w:rFonts w:asciiTheme="minorEastAsia" w:eastAsiaTheme="minorEastAsia" w:hAnsiTheme="minorEastAsia" w:cs="仿宋" w:hint="eastAsia"/>
          <w:sz w:val="28"/>
          <w:szCs w:val="28"/>
        </w:rPr>
        <w:t>和小组辅导员各一份，要求各文件夹分类命名。</w:t>
      </w:r>
    </w:p>
    <w:p w14:paraId="06189BF6" w14:textId="77777777" w:rsidR="00483244" w:rsidRDefault="00C07B1E" w:rsidP="007905B2">
      <w:pPr>
        <w:ind w:left="52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w:t>
      </w:r>
    </w:p>
    <w:p w14:paraId="7923D593" w14:textId="77777777" w:rsidR="00483244" w:rsidRDefault="00C07B1E" w:rsidP="007905B2">
      <w:pPr>
        <w:ind w:left="527"/>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联系人：孟秋实</w:t>
      </w: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sz w:val="28"/>
          <w:szCs w:val="28"/>
        </w:rPr>
        <w:t>联系电话：</w:t>
      </w:r>
      <w:r>
        <w:rPr>
          <w:rFonts w:asciiTheme="minorEastAsia" w:eastAsiaTheme="minorEastAsia" w:hAnsiTheme="minorEastAsia" w:cs="仿宋" w:hint="eastAsia"/>
          <w:sz w:val="28"/>
          <w:szCs w:val="28"/>
        </w:rPr>
        <w:t>62338197</w:t>
      </w:r>
    </w:p>
    <w:p w14:paraId="6EC564DB" w14:textId="77777777" w:rsidR="00483244" w:rsidRDefault="00C07B1E" w:rsidP="007905B2">
      <w:pPr>
        <w:ind w:left="527"/>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联系人：林钰雯</w:t>
      </w: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sz w:val="28"/>
          <w:szCs w:val="28"/>
        </w:rPr>
        <w:t>联系方式：</w:t>
      </w:r>
      <w:r>
        <w:rPr>
          <w:rFonts w:asciiTheme="minorEastAsia" w:eastAsiaTheme="minorEastAsia" w:hAnsiTheme="minorEastAsia" w:cs="仿宋" w:hint="eastAsia"/>
          <w:sz w:val="28"/>
          <w:szCs w:val="28"/>
        </w:rPr>
        <w:t>19989709566</w:t>
      </w:r>
    </w:p>
    <w:p w14:paraId="25BB1A86" w14:textId="77777777" w:rsidR="00483244" w:rsidRDefault="00483244" w:rsidP="007905B2">
      <w:pPr>
        <w:ind w:left="527"/>
        <w:rPr>
          <w:rFonts w:asciiTheme="minorEastAsia" w:eastAsiaTheme="minorEastAsia" w:hAnsiTheme="minorEastAsia" w:cs="仿宋"/>
          <w:sz w:val="28"/>
          <w:szCs w:val="28"/>
        </w:rPr>
      </w:pPr>
    </w:p>
    <w:p w14:paraId="15F54EFD" w14:textId="77777777" w:rsidR="00483244" w:rsidRDefault="00C07B1E" w:rsidP="007905B2">
      <w:pPr>
        <w:ind w:left="525" w:firstLineChars="200" w:firstLine="560"/>
        <w:jc w:val="righ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sz w:val="28"/>
          <w:szCs w:val="28"/>
        </w:rPr>
        <w:t>林学院党建办公室</w:t>
      </w:r>
    </w:p>
    <w:p w14:paraId="7EE3FE3F" w14:textId="0163A061" w:rsidR="00483244" w:rsidRDefault="00C07B1E" w:rsidP="007905B2">
      <w:pPr>
        <w:jc w:val="righ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2024</w:t>
      </w:r>
      <w:r>
        <w:rPr>
          <w:rFonts w:asciiTheme="minorEastAsia" w:eastAsiaTheme="minorEastAsia" w:hAnsiTheme="minorEastAsia" w:cs="仿宋" w:hint="eastAsia"/>
          <w:sz w:val="28"/>
          <w:szCs w:val="28"/>
        </w:rPr>
        <w:t>年</w:t>
      </w:r>
      <w:r>
        <w:rPr>
          <w:rFonts w:asciiTheme="minorEastAsia" w:eastAsiaTheme="minorEastAsia" w:hAnsiTheme="minorEastAsia" w:cs="仿宋" w:hint="eastAsia"/>
          <w:sz w:val="28"/>
          <w:szCs w:val="28"/>
        </w:rPr>
        <w:t>10</w:t>
      </w:r>
      <w:r>
        <w:rPr>
          <w:rFonts w:asciiTheme="minorEastAsia" w:eastAsiaTheme="minorEastAsia" w:hAnsiTheme="minorEastAsia" w:cs="仿宋" w:hint="eastAsia"/>
          <w:sz w:val="28"/>
          <w:szCs w:val="28"/>
        </w:rPr>
        <w:t>月</w:t>
      </w:r>
      <w:r w:rsidR="00EE098C">
        <w:rPr>
          <w:rFonts w:asciiTheme="minorEastAsia" w:eastAsiaTheme="minorEastAsia" w:hAnsiTheme="minorEastAsia" w:cs="仿宋"/>
          <w:sz w:val="28"/>
          <w:szCs w:val="28"/>
        </w:rPr>
        <w:t>9</w:t>
      </w:r>
      <w:r>
        <w:rPr>
          <w:rFonts w:asciiTheme="minorEastAsia" w:eastAsiaTheme="minorEastAsia" w:hAnsiTheme="minorEastAsia" w:cs="仿宋" w:hint="eastAsia"/>
          <w:sz w:val="28"/>
          <w:szCs w:val="28"/>
        </w:rPr>
        <w:t>日</w:t>
      </w:r>
    </w:p>
    <w:sectPr w:rsidR="00483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459C" w14:textId="77777777" w:rsidR="00C07B1E" w:rsidRDefault="00C07B1E" w:rsidP="00EE098C">
      <w:r>
        <w:separator/>
      </w:r>
    </w:p>
  </w:endnote>
  <w:endnote w:type="continuationSeparator" w:id="0">
    <w:p w14:paraId="7BFEF7BF" w14:textId="77777777" w:rsidR="00C07B1E" w:rsidRDefault="00C07B1E" w:rsidP="00EE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小标宋">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9181" w14:textId="77777777" w:rsidR="00C07B1E" w:rsidRDefault="00C07B1E" w:rsidP="00EE098C">
      <w:r>
        <w:separator/>
      </w:r>
    </w:p>
  </w:footnote>
  <w:footnote w:type="continuationSeparator" w:id="0">
    <w:p w14:paraId="47A38F21" w14:textId="77777777" w:rsidR="00C07B1E" w:rsidRDefault="00C07B1E" w:rsidP="00EE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B25B2"/>
    <w:multiLevelType w:val="multilevel"/>
    <w:tmpl w:val="2DFB25B2"/>
    <w:lvl w:ilvl="0">
      <w:start w:val="1"/>
      <w:numFmt w:val="decimal"/>
      <w:lvlText w:val="%1)"/>
      <w:lvlJc w:val="left"/>
      <w:pPr>
        <w:ind w:left="1000" w:hanging="440"/>
      </w:pPr>
    </w:lvl>
    <w:lvl w:ilvl="1">
      <w:start w:val="1"/>
      <w:numFmt w:val="decimal"/>
      <w:lvlText w:val="（%2）"/>
      <w:lvlJc w:val="left"/>
      <w:pPr>
        <w:ind w:left="1720" w:hanging="720"/>
      </w:pPr>
      <w:rPr>
        <w:rFonts w:hint="default"/>
      </w:r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 w15:restartNumberingAfterBreak="0">
    <w:nsid w:val="2E287221"/>
    <w:multiLevelType w:val="multilevel"/>
    <w:tmpl w:val="2E287221"/>
    <w:lvl w:ilvl="0">
      <w:start w:val="1"/>
      <w:numFmt w:val="decimal"/>
      <w:lvlText w:val="%1)"/>
      <w:lvlJc w:val="left"/>
      <w:pPr>
        <w:ind w:left="860" w:hanging="440"/>
      </w:pPr>
    </w:lvl>
    <w:lvl w:ilvl="1">
      <w:start w:val="1"/>
      <w:numFmt w:val="decimal"/>
      <w:lvlText w:val="%2)"/>
      <w:lvlJc w:val="left"/>
      <w:pPr>
        <w:ind w:left="10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wYmFiYTQ5ZDA3NzBiNmNiZGRlY2MxZDdkODU4NWYifQ=="/>
  </w:docVars>
  <w:rsids>
    <w:rsidRoot w:val="00447789"/>
    <w:rsid w:val="D74D8A78"/>
    <w:rsid w:val="0006553A"/>
    <w:rsid w:val="000A262E"/>
    <w:rsid w:val="000D5C05"/>
    <w:rsid w:val="00174ADA"/>
    <w:rsid w:val="001A1A51"/>
    <w:rsid w:val="002743BC"/>
    <w:rsid w:val="00281424"/>
    <w:rsid w:val="00447789"/>
    <w:rsid w:val="00483244"/>
    <w:rsid w:val="004C2610"/>
    <w:rsid w:val="00650323"/>
    <w:rsid w:val="006C1D70"/>
    <w:rsid w:val="007905B2"/>
    <w:rsid w:val="007D7628"/>
    <w:rsid w:val="00864D50"/>
    <w:rsid w:val="009063E3"/>
    <w:rsid w:val="009B6FE6"/>
    <w:rsid w:val="009F5BFB"/>
    <w:rsid w:val="00A7647C"/>
    <w:rsid w:val="00B93A07"/>
    <w:rsid w:val="00BB47F6"/>
    <w:rsid w:val="00C07B1E"/>
    <w:rsid w:val="00C8169E"/>
    <w:rsid w:val="00CE1404"/>
    <w:rsid w:val="00D17297"/>
    <w:rsid w:val="00D265AA"/>
    <w:rsid w:val="00D3158C"/>
    <w:rsid w:val="00E4294D"/>
    <w:rsid w:val="00E73D9C"/>
    <w:rsid w:val="00ED1239"/>
    <w:rsid w:val="00EE098C"/>
    <w:rsid w:val="00F71B08"/>
    <w:rsid w:val="00FD79B3"/>
    <w:rsid w:val="02E65FFB"/>
    <w:rsid w:val="0D5D6484"/>
    <w:rsid w:val="16520613"/>
    <w:rsid w:val="19833F73"/>
    <w:rsid w:val="1DDB5B00"/>
    <w:rsid w:val="221F6A99"/>
    <w:rsid w:val="255F0779"/>
    <w:rsid w:val="268C4BCF"/>
    <w:rsid w:val="29EC6874"/>
    <w:rsid w:val="2A232EEB"/>
    <w:rsid w:val="2FF17471"/>
    <w:rsid w:val="3D394CF3"/>
    <w:rsid w:val="41EF2EEE"/>
    <w:rsid w:val="4DA24E9D"/>
    <w:rsid w:val="52527E09"/>
    <w:rsid w:val="66DC52C6"/>
    <w:rsid w:val="7D365660"/>
    <w:rsid w:val="7FACC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88190"/>
  <w15:docId w15:val="{0246346F-CCA6-4C76-87DA-2BA784D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000FF" w:themeColor="hyperlink"/>
      <w:u w:val="single"/>
    </w:rPr>
  </w:style>
  <w:style w:type="paragraph" w:styleId="a8">
    <w:name w:val="List Paragraph"/>
    <w:basedOn w:val="a"/>
    <w:uiPriority w:val="34"/>
    <w:qFormat/>
    <w:pPr>
      <w:ind w:firstLineChars="200" w:firstLine="420"/>
    </w:p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zilu</dc:creator>
  <cp:lastModifiedBy>MQS</cp:lastModifiedBy>
  <cp:revision>3</cp:revision>
  <dcterms:created xsi:type="dcterms:W3CDTF">2024-10-07T09:19:00Z</dcterms:created>
  <dcterms:modified xsi:type="dcterms:W3CDTF">2024-10-08T08:56:00Z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22E540FE920248BFA4485396C2826448_13</vt:lpwstr>
  </property>
</Properties>
</file>